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92" w:rsidRPr="00A0711D" w:rsidRDefault="0058680D" w:rsidP="007B2A92">
      <w:pPr>
        <w:spacing w:after="0"/>
        <w:rPr>
          <w:rFonts w:ascii="Arial" w:hAnsi="Arial" w:cs="Arial"/>
          <w:sz w:val="24"/>
          <w:szCs w:val="24"/>
        </w:rPr>
      </w:pPr>
      <w:r w:rsidRPr="00E10142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3A87DC4D" wp14:editId="091B4FE4">
            <wp:simplePos x="0" y="0"/>
            <wp:positionH relativeFrom="column">
              <wp:posOffset>5015230</wp:posOffset>
            </wp:positionH>
            <wp:positionV relativeFrom="paragraph">
              <wp:posOffset>-149225</wp:posOffset>
            </wp:positionV>
            <wp:extent cx="1565910" cy="15722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A92">
        <w:t>_________________________________</w:t>
      </w:r>
      <w:r w:rsidR="00FB7A48">
        <w:tab/>
      </w:r>
      <w:r w:rsidR="007B2A92" w:rsidRPr="00A0711D">
        <w:rPr>
          <w:rFonts w:ascii="Arial" w:hAnsi="Arial" w:cs="Arial"/>
        </w:rPr>
        <w:t xml:space="preserve">  </w:t>
      </w:r>
      <w:r w:rsidR="002034F7" w:rsidRPr="00A0711D">
        <w:rPr>
          <w:rFonts w:ascii="Arial" w:hAnsi="Arial" w:cs="Arial"/>
          <w:sz w:val="24"/>
          <w:szCs w:val="24"/>
        </w:rPr>
        <w:t>Assignment</w:t>
      </w:r>
      <w:r w:rsidR="007B2A92" w:rsidRPr="00A0711D">
        <w:rPr>
          <w:rFonts w:ascii="Arial" w:hAnsi="Arial" w:cs="Arial"/>
          <w:sz w:val="24"/>
          <w:szCs w:val="24"/>
        </w:rPr>
        <w:t xml:space="preserve"> </w:t>
      </w:r>
      <w:r w:rsidR="00FB7A48">
        <w:rPr>
          <w:rFonts w:ascii="Arial" w:hAnsi="Arial" w:cs="Arial"/>
          <w:sz w:val="24"/>
          <w:szCs w:val="24"/>
        </w:rPr>
        <w:t xml:space="preserve">Unit </w:t>
      </w:r>
      <w:r w:rsidR="00FD1152">
        <w:rPr>
          <w:rFonts w:ascii="Arial" w:hAnsi="Arial" w:cs="Arial"/>
          <w:sz w:val="24"/>
          <w:szCs w:val="24"/>
        </w:rPr>
        <w:t>4</w:t>
      </w:r>
      <w:r w:rsidR="00C03FB6">
        <w:rPr>
          <w:rFonts w:ascii="Arial" w:hAnsi="Arial" w:cs="Arial"/>
          <w:sz w:val="24"/>
          <w:szCs w:val="24"/>
        </w:rPr>
        <w:t xml:space="preserve"> Day 6</w:t>
      </w:r>
    </w:p>
    <w:p w:rsidR="002034F7" w:rsidRPr="002034F7" w:rsidRDefault="002034F7" w:rsidP="007B2A92">
      <w:pPr>
        <w:spacing w:after="0"/>
        <w:rPr>
          <w:b/>
          <w:noProof/>
          <w:sz w:val="32"/>
          <w:szCs w:val="32"/>
          <w:u w:val="single"/>
        </w:rPr>
      </w:pPr>
      <w:r w:rsidRPr="002034F7">
        <w:rPr>
          <w:b/>
          <w:noProof/>
          <w:sz w:val="32"/>
          <w:szCs w:val="32"/>
          <w:u w:val="single"/>
        </w:rPr>
        <w:t>Guided Practice</w:t>
      </w:r>
    </w:p>
    <w:p w:rsidR="002034F7" w:rsidRPr="00A0711D" w:rsidRDefault="00A0711D" w:rsidP="007B2A92">
      <w:pPr>
        <w:spacing w:after="0"/>
        <w:rPr>
          <w:rFonts w:ascii="Arial" w:hAnsi="Arial" w:cs="Arial"/>
          <w:b/>
          <w:sz w:val="24"/>
          <w:szCs w:val="24"/>
        </w:rPr>
      </w:pPr>
      <w:r w:rsidRPr="00A0711D">
        <w:rPr>
          <w:rFonts w:ascii="Arial" w:hAnsi="Arial" w:cs="Arial"/>
          <w:b/>
          <w:sz w:val="24"/>
          <w:szCs w:val="24"/>
        </w:rPr>
        <w:t xml:space="preserve">Write a ratio expressing the slope of each line. </w:t>
      </w:r>
    </w:p>
    <w:p w:rsidR="00D40D6B" w:rsidRDefault="00A0711D" w:rsidP="007B2A92">
      <w:pPr>
        <w:spacing w:after="0"/>
        <w:rPr>
          <w:sz w:val="28"/>
          <w:szCs w:val="28"/>
        </w:rPr>
      </w:pPr>
      <w:r w:rsidRPr="00FE74CB">
        <w:rPr>
          <w:rFonts w:ascii="Arial" w:hAnsi="Arial" w:cs="Arial"/>
          <w:sz w:val="24"/>
          <w:szCs w:val="24"/>
        </w:rPr>
        <w:t>1.</w:t>
      </w:r>
      <w:r>
        <w:rPr>
          <w:sz w:val="28"/>
          <w:szCs w:val="28"/>
        </w:rPr>
        <w:t xml:space="preserve"> </w:t>
      </w:r>
      <w:r w:rsidRPr="00A0711D">
        <w:rPr>
          <w:rFonts w:ascii="Script MT Bold" w:hAnsi="Script MT Bold"/>
          <w:sz w:val="32"/>
          <w:szCs w:val="32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4CB">
        <w:rPr>
          <w:rFonts w:ascii="Arial" w:hAnsi="Arial" w:cs="Arial"/>
          <w:sz w:val="24"/>
          <w:szCs w:val="24"/>
        </w:rPr>
        <w:t>2.</w:t>
      </w:r>
      <w:r>
        <w:rPr>
          <w:sz w:val="28"/>
          <w:szCs w:val="28"/>
        </w:rPr>
        <w:t xml:space="preserve"> </w:t>
      </w:r>
      <w:r w:rsidRPr="00A0711D">
        <w:rPr>
          <w:rFonts w:ascii="Script MT Bold" w:hAnsi="Script MT Bold"/>
          <w:sz w:val="32"/>
          <w:szCs w:val="32"/>
        </w:rPr>
        <w:t>n</w:t>
      </w:r>
    </w:p>
    <w:p w:rsidR="00D40D6B" w:rsidRDefault="00D40D6B" w:rsidP="007B2A92">
      <w:pPr>
        <w:spacing w:after="0"/>
        <w:rPr>
          <w:sz w:val="28"/>
          <w:szCs w:val="28"/>
        </w:rPr>
      </w:pPr>
    </w:p>
    <w:p w:rsidR="00A0711D" w:rsidRDefault="00A0711D" w:rsidP="00D40D6B">
      <w:pPr>
        <w:spacing w:after="0"/>
        <w:rPr>
          <w:sz w:val="28"/>
          <w:szCs w:val="28"/>
        </w:rPr>
      </w:pPr>
    </w:p>
    <w:p w:rsidR="002034F7" w:rsidRPr="00A84A3E" w:rsidRDefault="00E34331" w:rsidP="00D40D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D6B" w:rsidRPr="00A84A3E">
        <w:rPr>
          <w:rFonts w:ascii="Arial" w:hAnsi="Arial" w:cs="Arial"/>
          <w:sz w:val="24"/>
          <w:szCs w:val="24"/>
        </w:rPr>
        <w:t>.  The ratio of the side lengths of a quadrilateral is 2:4:5:7, and its perimeter is 36 m.</w:t>
      </w:r>
    </w:p>
    <w:p w:rsidR="00D40D6B" w:rsidRPr="00A84A3E" w:rsidRDefault="00D40D6B" w:rsidP="00D40D6B">
      <w:pPr>
        <w:spacing w:after="0"/>
        <w:rPr>
          <w:rFonts w:ascii="Arial" w:hAnsi="Arial" w:cs="Arial"/>
          <w:sz w:val="24"/>
          <w:szCs w:val="24"/>
        </w:rPr>
      </w:pPr>
      <w:r w:rsidRPr="00A84A3E">
        <w:rPr>
          <w:rFonts w:ascii="Arial" w:hAnsi="Arial" w:cs="Arial"/>
          <w:sz w:val="24"/>
          <w:szCs w:val="24"/>
        </w:rPr>
        <w:t xml:space="preserve">        What is the length of the shortest side?</w:t>
      </w:r>
    </w:p>
    <w:p w:rsidR="002034F7" w:rsidRDefault="002034F7" w:rsidP="007B2A92">
      <w:pPr>
        <w:spacing w:after="0"/>
        <w:rPr>
          <w:sz w:val="28"/>
          <w:szCs w:val="28"/>
        </w:rPr>
      </w:pPr>
    </w:p>
    <w:p w:rsidR="00A200B1" w:rsidRDefault="00A200B1" w:rsidP="00E34331">
      <w:pPr>
        <w:spacing w:after="0"/>
        <w:rPr>
          <w:sz w:val="28"/>
          <w:szCs w:val="28"/>
        </w:rPr>
      </w:pPr>
    </w:p>
    <w:p w:rsidR="00FD34E1" w:rsidRPr="00A84A3E" w:rsidRDefault="00C87D5C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F4A62" wp14:editId="4F856299">
                <wp:simplePos x="0" y="0"/>
                <wp:positionH relativeFrom="column">
                  <wp:posOffset>3232150</wp:posOffset>
                </wp:positionH>
                <wp:positionV relativeFrom="paragraph">
                  <wp:posOffset>131445</wp:posOffset>
                </wp:positionV>
                <wp:extent cx="3684270" cy="735965"/>
                <wp:effectExtent l="1270" t="635" r="63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4F" w:rsidRDefault="00E34331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A2684F" w:rsidRPr="00A84A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Determine whether the polygons are similar.</w:t>
                            </w:r>
                            <w:r w:rsidR="00A2684F" w:rsidRPr="00A268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8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2684F" w:rsidRPr="00A84A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so, write the similarity ratio and a similarity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F4A6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4.5pt;margin-top:10.35pt;width:290.1pt;height:5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wK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" filled="f" stroked="f">
                <v:textbox>
                  <w:txbxContent>
                    <w:p w:rsidR="00A2684F" w:rsidRDefault="00E34331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A2684F" w:rsidRPr="00A84A3E">
                        <w:rPr>
                          <w:rFonts w:ascii="Arial" w:hAnsi="Arial" w:cs="Arial"/>
                          <w:sz w:val="24"/>
                          <w:szCs w:val="24"/>
                        </w:rPr>
                        <w:t>.  Determine whether the polygons are similar.</w:t>
                      </w:r>
                      <w:r w:rsidR="00A2684F" w:rsidRPr="00A268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68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A2684F" w:rsidRPr="00A84A3E">
                        <w:rPr>
                          <w:rFonts w:ascii="Arial" w:hAnsi="Arial" w:cs="Arial"/>
                          <w:sz w:val="24"/>
                          <w:szCs w:val="24"/>
                        </w:rPr>
                        <w:t>If so, write the similarity ratio and a similarity statement.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A200B1" w:rsidRPr="00A84A3E" w:rsidRDefault="00A2684F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B246EFC" wp14:editId="4FC2867F">
            <wp:simplePos x="0" y="0"/>
            <wp:positionH relativeFrom="column">
              <wp:posOffset>1401338</wp:posOffset>
            </wp:positionH>
            <wp:positionV relativeFrom="paragraph">
              <wp:posOffset>203744</wp:posOffset>
            </wp:positionV>
            <wp:extent cx="1679122" cy="1235034"/>
            <wp:effectExtent l="1905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331">
        <w:rPr>
          <w:rFonts w:ascii="Arial" w:hAnsi="Arial" w:cs="Arial"/>
          <w:sz w:val="24"/>
          <w:szCs w:val="24"/>
        </w:rPr>
        <w:t>4</w:t>
      </w:r>
      <w:r w:rsidR="00FD34E1" w:rsidRPr="00A84A3E">
        <w:rPr>
          <w:rFonts w:ascii="Arial" w:hAnsi="Arial" w:cs="Arial"/>
          <w:sz w:val="24"/>
          <w:szCs w:val="24"/>
        </w:rPr>
        <w:t xml:space="preserve">.  Identify the pairs of congruent angles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D34E1" w:rsidRPr="00A84A3E">
        <w:rPr>
          <w:rFonts w:ascii="Arial" w:hAnsi="Arial" w:cs="Arial"/>
          <w:sz w:val="24"/>
          <w:szCs w:val="24"/>
        </w:rPr>
        <w:t>and corresponding sides.</w:t>
      </w:r>
    </w:p>
    <w:p w:rsidR="00FD34E1" w:rsidRDefault="00A2684F" w:rsidP="007B2A92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74AEA4E1" wp14:editId="6AF83768">
            <wp:simplePos x="0" y="0"/>
            <wp:positionH relativeFrom="column">
              <wp:posOffset>4420362</wp:posOffset>
            </wp:positionH>
            <wp:positionV relativeFrom="paragraph">
              <wp:posOffset>46101</wp:posOffset>
            </wp:positionV>
            <wp:extent cx="2284603" cy="987552"/>
            <wp:effectExtent l="19050" t="0" r="1397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03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E1" w:rsidRDefault="00FD34E1" w:rsidP="007B2A92">
      <w:pPr>
        <w:spacing w:after="0"/>
        <w:rPr>
          <w:sz w:val="32"/>
          <w:szCs w:val="32"/>
        </w:rPr>
      </w:pPr>
    </w:p>
    <w:p w:rsidR="00FD34E1" w:rsidRDefault="00FD34E1" w:rsidP="007B2A92">
      <w:pPr>
        <w:spacing w:after="0"/>
        <w:rPr>
          <w:sz w:val="32"/>
          <w:szCs w:val="32"/>
        </w:rPr>
      </w:pPr>
    </w:p>
    <w:p w:rsidR="00FD34E1" w:rsidRDefault="00FD34E1" w:rsidP="007B2A92">
      <w:pPr>
        <w:spacing w:after="0"/>
        <w:rPr>
          <w:sz w:val="32"/>
          <w:szCs w:val="32"/>
        </w:rPr>
      </w:pPr>
    </w:p>
    <w:p w:rsidR="00E34331" w:rsidRDefault="00E34331" w:rsidP="007B2A92">
      <w:pPr>
        <w:spacing w:after="0"/>
        <w:rPr>
          <w:sz w:val="32"/>
          <w:szCs w:val="32"/>
        </w:rPr>
      </w:pPr>
    </w:p>
    <w:p w:rsidR="00A2684F" w:rsidRPr="00E10142" w:rsidRDefault="00FE74CB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AA8550E" wp14:editId="06D3F1C0">
            <wp:simplePos x="0" y="0"/>
            <wp:positionH relativeFrom="column">
              <wp:posOffset>5443220</wp:posOffset>
            </wp:positionH>
            <wp:positionV relativeFrom="paragraph">
              <wp:posOffset>12954</wp:posOffset>
            </wp:positionV>
            <wp:extent cx="1261110" cy="1755648"/>
            <wp:effectExtent l="19050" t="0" r="0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37C" w:rsidRPr="00A84A3E">
        <w:rPr>
          <w:rFonts w:ascii="Arial" w:hAnsi="Arial" w:cs="Arial"/>
          <w:sz w:val="24"/>
          <w:szCs w:val="24"/>
        </w:rPr>
        <w:t xml:space="preserve">  </w:t>
      </w:r>
    </w:p>
    <w:p w:rsidR="00AC4F74" w:rsidRPr="00F17CD7" w:rsidRDefault="00E34331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4F74" w:rsidRPr="00D5574E">
        <w:rPr>
          <w:rFonts w:ascii="Arial" w:hAnsi="Arial" w:cs="Arial"/>
          <w:sz w:val="24"/>
          <w:szCs w:val="24"/>
        </w:rPr>
        <w:t>.</w:t>
      </w:r>
      <w:r w:rsidR="00AC4F74">
        <w:rPr>
          <w:sz w:val="28"/>
          <w:szCs w:val="28"/>
        </w:rPr>
        <w:t xml:space="preserve">  </w:t>
      </w:r>
      <w:r w:rsidR="00AC4F74" w:rsidRPr="00F17CD7">
        <w:rPr>
          <w:rFonts w:ascii="Arial" w:hAnsi="Arial" w:cs="Arial"/>
          <w:sz w:val="24"/>
          <w:szCs w:val="24"/>
        </w:rPr>
        <w:t>The town of Goodland, Kansas claims that it has one of</w:t>
      </w:r>
      <w:r w:rsidR="00D5574E">
        <w:rPr>
          <w:rFonts w:ascii="Arial" w:hAnsi="Arial" w:cs="Arial"/>
          <w:sz w:val="24"/>
          <w:szCs w:val="24"/>
        </w:rPr>
        <w:t xml:space="preserve"> </w:t>
      </w:r>
      <w:r w:rsidR="00AC4F74" w:rsidRPr="00F17CD7">
        <w:rPr>
          <w:rFonts w:ascii="Arial" w:hAnsi="Arial" w:cs="Arial"/>
          <w:sz w:val="24"/>
          <w:szCs w:val="24"/>
        </w:rPr>
        <w:t xml:space="preserve">the world's largest </w:t>
      </w:r>
      <w:r w:rsidR="009F3C4A">
        <w:rPr>
          <w:rFonts w:ascii="Arial" w:hAnsi="Arial" w:cs="Arial"/>
          <w:sz w:val="24"/>
          <w:szCs w:val="24"/>
        </w:rPr>
        <w:t xml:space="preserve">               </w:t>
      </w:r>
      <w:r w:rsidR="00AC4F74" w:rsidRPr="00F17CD7">
        <w:rPr>
          <w:rFonts w:ascii="Arial" w:hAnsi="Arial" w:cs="Arial"/>
          <w:sz w:val="24"/>
          <w:szCs w:val="24"/>
        </w:rPr>
        <w:t>easels.  It holds an enlargement of a</w:t>
      </w:r>
      <w:r w:rsidR="009F3C4A">
        <w:rPr>
          <w:rFonts w:ascii="Arial" w:hAnsi="Arial" w:cs="Arial"/>
          <w:sz w:val="24"/>
          <w:szCs w:val="24"/>
        </w:rPr>
        <w:t xml:space="preserve"> V</w:t>
      </w:r>
      <w:r w:rsidR="00AC4F74" w:rsidRPr="00F17CD7">
        <w:rPr>
          <w:rFonts w:ascii="Arial" w:hAnsi="Arial" w:cs="Arial"/>
          <w:sz w:val="24"/>
          <w:szCs w:val="24"/>
        </w:rPr>
        <w:t xml:space="preserve">an Gogh painting that is 24 ft. wide.  </w:t>
      </w:r>
      <w:r w:rsidR="009F3C4A">
        <w:rPr>
          <w:rFonts w:ascii="Arial" w:hAnsi="Arial" w:cs="Arial"/>
          <w:sz w:val="24"/>
          <w:szCs w:val="24"/>
        </w:rPr>
        <w:t xml:space="preserve">                       </w:t>
      </w:r>
      <w:r w:rsidR="00AC4F74" w:rsidRPr="00F17CD7">
        <w:rPr>
          <w:rFonts w:ascii="Arial" w:hAnsi="Arial" w:cs="Arial"/>
          <w:sz w:val="24"/>
          <w:szCs w:val="24"/>
        </w:rPr>
        <w:t>The original painting is 58 cm wide and 73 cm tall.  If the reproduction</w:t>
      </w:r>
      <w:r w:rsidR="009F3C4A">
        <w:rPr>
          <w:rFonts w:ascii="Arial" w:hAnsi="Arial" w:cs="Arial"/>
          <w:sz w:val="24"/>
          <w:szCs w:val="24"/>
        </w:rPr>
        <w:t xml:space="preserve"> </w:t>
      </w:r>
      <w:r w:rsidR="00AC4F74" w:rsidRPr="00F17CD7">
        <w:rPr>
          <w:rFonts w:ascii="Arial" w:hAnsi="Arial" w:cs="Arial"/>
          <w:sz w:val="24"/>
          <w:szCs w:val="24"/>
        </w:rPr>
        <w:t xml:space="preserve">is similar </w:t>
      </w:r>
      <w:r w:rsidR="009F3C4A">
        <w:rPr>
          <w:rFonts w:ascii="Arial" w:hAnsi="Arial" w:cs="Arial"/>
          <w:sz w:val="24"/>
          <w:szCs w:val="24"/>
        </w:rPr>
        <w:t xml:space="preserve">                    </w:t>
      </w:r>
      <w:r w:rsidR="00AC4F74" w:rsidRPr="00F17CD7">
        <w:rPr>
          <w:rFonts w:ascii="Arial" w:hAnsi="Arial" w:cs="Arial"/>
          <w:sz w:val="24"/>
          <w:szCs w:val="24"/>
        </w:rPr>
        <w:t>to the original, what is the height of the reproduction to the nearest foot?</w:t>
      </w:r>
    </w:p>
    <w:p w:rsidR="00E10142" w:rsidRPr="00E10142" w:rsidRDefault="00AC4F74" w:rsidP="007B2A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10142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E10142" w:rsidRDefault="00E10142" w:rsidP="007B2A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34331" w:rsidRDefault="00E34331" w:rsidP="007B2A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E74CB" w:rsidRPr="00E10142" w:rsidRDefault="0058680D" w:rsidP="007B2A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E0298C0" wp14:editId="54AAE959">
            <wp:simplePos x="0" y="0"/>
            <wp:positionH relativeFrom="column">
              <wp:posOffset>3528695</wp:posOffset>
            </wp:positionH>
            <wp:positionV relativeFrom="paragraph">
              <wp:posOffset>4445</wp:posOffset>
            </wp:positionV>
            <wp:extent cx="1431290" cy="148717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B1" w:rsidRPr="00FE74CB" w:rsidRDefault="00876493" w:rsidP="007B2A92">
      <w:pPr>
        <w:spacing w:after="0"/>
        <w:rPr>
          <w:b/>
          <w:sz w:val="28"/>
          <w:szCs w:val="28"/>
          <w:u w:val="single"/>
        </w:rPr>
      </w:pPr>
      <w:r w:rsidRPr="00FE74CB">
        <w:rPr>
          <w:b/>
          <w:sz w:val="28"/>
          <w:szCs w:val="28"/>
          <w:u w:val="single"/>
        </w:rPr>
        <w:t>Practice and Problem Solving</w:t>
      </w:r>
    </w:p>
    <w:p w:rsidR="00FE74CB" w:rsidRPr="00A0711D" w:rsidRDefault="00FE74CB" w:rsidP="00FE74CB">
      <w:pPr>
        <w:spacing w:after="0"/>
        <w:rPr>
          <w:rFonts w:ascii="Arial" w:hAnsi="Arial" w:cs="Arial"/>
          <w:b/>
          <w:sz w:val="24"/>
          <w:szCs w:val="24"/>
        </w:rPr>
      </w:pPr>
      <w:r w:rsidRPr="00A0711D">
        <w:rPr>
          <w:rFonts w:ascii="Arial" w:hAnsi="Arial" w:cs="Arial"/>
          <w:b/>
          <w:sz w:val="24"/>
          <w:szCs w:val="24"/>
        </w:rPr>
        <w:t xml:space="preserve">Write a ratio expressing the slope of each line. </w:t>
      </w:r>
    </w:p>
    <w:p w:rsidR="00FE74CB" w:rsidRDefault="00E34331" w:rsidP="00FE74CB">
      <w:pPr>
        <w:spacing w:after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7</w:t>
      </w:r>
      <w:r w:rsidR="00FE74CB" w:rsidRPr="00FE74CB">
        <w:rPr>
          <w:rFonts w:ascii="Arial" w:hAnsi="Arial" w:cs="Arial"/>
          <w:sz w:val="24"/>
          <w:szCs w:val="24"/>
        </w:rPr>
        <w:t xml:space="preserve">. </w:t>
      </w:r>
      <w:r w:rsidR="00FE74CB" w:rsidRPr="00A0711D">
        <w:rPr>
          <w:rFonts w:ascii="Script MT Bold" w:hAnsi="Script MT Bold"/>
          <w:sz w:val="32"/>
          <w:szCs w:val="32"/>
        </w:rPr>
        <w:t>l</w:t>
      </w:r>
      <w:r w:rsidR="00FE74CB">
        <w:rPr>
          <w:sz w:val="28"/>
          <w:szCs w:val="28"/>
        </w:rPr>
        <w:tab/>
      </w:r>
      <w:r w:rsidR="00FE74CB">
        <w:rPr>
          <w:sz w:val="28"/>
          <w:szCs w:val="28"/>
        </w:rPr>
        <w:tab/>
      </w:r>
      <w:r w:rsidR="00FE74CB"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8</w:t>
      </w:r>
      <w:r w:rsidR="00FE74CB" w:rsidRPr="00FE74CB">
        <w:rPr>
          <w:rFonts w:ascii="Arial" w:hAnsi="Arial" w:cs="Arial"/>
          <w:sz w:val="24"/>
          <w:szCs w:val="24"/>
        </w:rPr>
        <w:t>.</w:t>
      </w:r>
      <w:r w:rsidR="00FE74CB">
        <w:rPr>
          <w:sz w:val="28"/>
          <w:szCs w:val="28"/>
        </w:rPr>
        <w:t xml:space="preserve"> </w:t>
      </w:r>
      <w:r w:rsidR="00FE74CB">
        <w:rPr>
          <w:rFonts w:ascii="Script MT Bold" w:hAnsi="Script MT Bold"/>
          <w:sz w:val="32"/>
          <w:szCs w:val="32"/>
        </w:rPr>
        <w:t>m</w:t>
      </w:r>
      <w:r w:rsidR="00FE74CB">
        <w:rPr>
          <w:rFonts w:ascii="Script MT Bold" w:hAnsi="Script MT Bold"/>
          <w:sz w:val="32"/>
          <w:szCs w:val="32"/>
        </w:rPr>
        <w:tab/>
      </w:r>
      <w:r w:rsidR="00FE74CB">
        <w:rPr>
          <w:rFonts w:ascii="Script MT Bold" w:hAnsi="Script MT Bold"/>
          <w:sz w:val="32"/>
          <w:szCs w:val="32"/>
        </w:rPr>
        <w:tab/>
      </w:r>
      <w:r w:rsidR="00FE74CB">
        <w:rPr>
          <w:rFonts w:ascii="Script MT Bold" w:hAnsi="Script MT Bold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9</w:t>
      </w:r>
      <w:r w:rsidR="00FE74CB">
        <w:rPr>
          <w:rFonts w:ascii="Arial" w:hAnsi="Arial" w:cs="Arial"/>
          <w:sz w:val="24"/>
          <w:szCs w:val="24"/>
        </w:rPr>
        <w:t xml:space="preserve">. </w:t>
      </w:r>
      <w:r w:rsidR="00FE74CB" w:rsidRPr="00A0711D">
        <w:rPr>
          <w:rFonts w:ascii="Script MT Bold" w:hAnsi="Script MT Bold"/>
          <w:sz w:val="32"/>
          <w:szCs w:val="32"/>
        </w:rPr>
        <w:t>n</w:t>
      </w:r>
      <w:r w:rsidR="00FE74CB">
        <w:rPr>
          <w:rFonts w:ascii="Script MT Bold" w:hAnsi="Script MT Bold"/>
          <w:sz w:val="32"/>
          <w:szCs w:val="32"/>
        </w:rPr>
        <w:tab/>
      </w:r>
      <w:r w:rsidR="00FE74CB">
        <w:rPr>
          <w:rFonts w:ascii="Script MT Bold" w:hAnsi="Script MT Bold"/>
          <w:sz w:val="32"/>
          <w:szCs w:val="32"/>
        </w:rPr>
        <w:tab/>
      </w:r>
    </w:p>
    <w:p w:rsidR="00A200B1" w:rsidRPr="00A84A3E" w:rsidRDefault="00A200B1" w:rsidP="007B2A92">
      <w:pPr>
        <w:spacing w:after="0"/>
        <w:rPr>
          <w:rFonts w:ascii="Arial" w:hAnsi="Arial" w:cs="Arial"/>
          <w:sz w:val="24"/>
          <w:szCs w:val="24"/>
        </w:rPr>
      </w:pPr>
    </w:p>
    <w:p w:rsidR="00E10142" w:rsidRDefault="00E10142" w:rsidP="007B2A92">
      <w:pPr>
        <w:spacing w:after="0"/>
        <w:rPr>
          <w:rFonts w:ascii="Arial" w:hAnsi="Arial" w:cs="Arial"/>
          <w:sz w:val="24"/>
          <w:szCs w:val="24"/>
        </w:rPr>
      </w:pPr>
    </w:p>
    <w:p w:rsidR="00A200B1" w:rsidRPr="00D5574E" w:rsidRDefault="00E441D6" w:rsidP="007B2A92">
      <w:pPr>
        <w:spacing w:after="0"/>
        <w:rPr>
          <w:rFonts w:ascii="Arial" w:hAnsi="Arial" w:cs="Arial"/>
          <w:b/>
          <w:sz w:val="24"/>
          <w:szCs w:val="24"/>
        </w:rPr>
      </w:pPr>
      <w:r w:rsidRPr="00D5574E">
        <w:rPr>
          <w:rFonts w:ascii="Arial" w:hAnsi="Arial" w:cs="Arial"/>
          <w:b/>
          <w:sz w:val="24"/>
          <w:szCs w:val="24"/>
        </w:rPr>
        <w:t>Solve each proportion.</w:t>
      </w:r>
    </w:p>
    <w:p w:rsidR="00E34331" w:rsidRDefault="00E34331" w:rsidP="007B2A92">
      <w:pPr>
        <w:spacing w:after="0"/>
        <w:rPr>
          <w:position w:val="-24"/>
        </w:rPr>
      </w:pPr>
      <w:r>
        <w:rPr>
          <w:rFonts w:ascii="Arial" w:hAnsi="Arial" w:cs="Arial"/>
          <w:sz w:val="24"/>
          <w:szCs w:val="24"/>
        </w:rPr>
        <w:t>10</w:t>
      </w:r>
      <w:r w:rsidR="00FD34E1" w:rsidRPr="00A84A3E">
        <w:rPr>
          <w:rFonts w:ascii="Arial" w:hAnsi="Arial" w:cs="Arial"/>
          <w:sz w:val="24"/>
          <w:szCs w:val="24"/>
        </w:rPr>
        <w:t xml:space="preserve">. </w:t>
      </w:r>
      <w:r w:rsidR="00653751">
        <w:rPr>
          <w:rFonts w:ascii="Arial" w:hAnsi="Arial" w:cs="Arial"/>
          <w:sz w:val="24"/>
          <w:szCs w:val="24"/>
        </w:rPr>
        <w:t xml:space="preserve"> </w:t>
      </w:r>
      <w:r w:rsidR="00653751" w:rsidRPr="00653751">
        <w:rPr>
          <w:position w:val="-28"/>
        </w:rPr>
        <w:object w:dxaOrig="6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32.8pt" o:ole="">
            <v:imagedata r:id="rId11" o:title=""/>
          </v:shape>
          <o:OLEObject Type="Embed" ProgID="Equation.DSMT4" ShapeID="_x0000_i1025" DrawAspect="Content" ObjectID="_1629301101" r:id="rId12"/>
        </w:object>
      </w:r>
      <w:r w:rsidR="00FD34E1" w:rsidRPr="00A84A3E">
        <w:rPr>
          <w:rFonts w:ascii="Arial" w:hAnsi="Arial" w:cs="Arial"/>
          <w:sz w:val="24"/>
          <w:szCs w:val="24"/>
        </w:rPr>
        <w:t xml:space="preserve"> </w:t>
      </w:r>
      <w:r w:rsidR="00FD34E1" w:rsidRPr="00A84A3E">
        <w:rPr>
          <w:rFonts w:ascii="Arial" w:hAnsi="Arial" w:cs="Arial"/>
          <w:sz w:val="24"/>
          <w:szCs w:val="24"/>
        </w:rPr>
        <w:tab/>
      </w:r>
      <w:r w:rsidR="00FD34E1" w:rsidRPr="00A84A3E">
        <w:rPr>
          <w:rFonts w:ascii="Arial" w:hAnsi="Arial" w:cs="Arial"/>
          <w:sz w:val="24"/>
          <w:szCs w:val="24"/>
        </w:rPr>
        <w:tab/>
      </w:r>
      <w:r w:rsidR="00FD34E1" w:rsidRPr="00A84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  <w:r w:rsidR="00653751">
        <w:rPr>
          <w:rFonts w:ascii="Arial" w:hAnsi="Arial" w:cs="Arial"/>
          <w:sz w:val="24"/>
          <w:szCs w:val="24"/>
        </w:rPr>
        <w:t xml:space="preserve">.  </w:t>
      </w:r>
      <w:r w:rsidR="00653751" w:rsidRPr="00653751">
        <w:rPr>
          <w:position w:val="-24"/>
        </w:rPr>
        <w:object w:dxaOrig="840" w:dyaOrig="620">
          <v:shape id="_x0000_i1026" type="#_x0000_t75" style="width:42pt;height:30.8pt" o:ole="">
            <v:imagedata r:id="rId13" o:title=""/>
          </v:shape>
          <o:OLEObject Type="Embed" ProgID="Equation.DSMT4" ShapeID="_x0000_i1026" DrawAspect="Content" ObjectID="_1629301102" r:id="rId14"/>
        </w:object>
      </w:r>
      <w:r w:rsidR="00FD34E1" w:rsidRPr="00A84A3E">
        <w:rPr>
          <w:rFonts w:ascii="Arial" w:hAnsi="Arial" w:cs="Arial"/>
          <w:sz w:val="24"/>
          <w:szCs w:val="24"/>
        </w:rPr>
        <w:tab/>
      </w:r>
      <w:r w:rsidR="00653751">
        <w:rPr>
          <w:rFonts w:ascii="Arial" w:hAnsi="Arial" w:cs="Arial"/>
          <w:sz w:val="24"/>
          <w:szCs w:val="24"/>
        </w:rPr>
        <w:tab/>
      </w:r>
      <w:r w:rsidR="006537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E441D6" w:rsidRPr="00A84A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53751">
        <w:rPr>
          <w:position w:val="-24"/>
        </w:rPr>
        <w:object w:dxaOrig="700" w:dyaOrig="620">
          <v:shape id="_x0000_i1027" type="#_x0000_t75" style="width:34.4pt;height:30.8pt" o:ole="">
            <v:imagedata r:id="rId15" o:title=""/>
          </v:shape>
          <o:OLEObject Type="Embed" ProgID="Equation.DSMT4" ShapeID="_x0000_i1027" DrawAspect="Content" ObjectID="_1629301103" r:id="rId16"/>
        </w:object>
      </w:r>
      <w:r w:rsidR="00653751">
        <w:rPr>
          <w:rFonts w:ascii="Arial" w:hAnsi="Arial" w:cs="Arial"/>
          <w:sz w:val="24"/>
          <w:szCs w:val="24"/>
        </w:rPr>
        <w:t xml:space="preserve">  </w:t>
      </w:r>
      <w:r w:rsidR="00653751" w:rsidRPr="006537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</w:t>
      </w:r>
      <w:r w:rsidRPr="00E1662E">
        <w:rPr>
          <w:position w:val="-24"/>
        </w:rPr>
        <w:object w:dxaOrig="760" w:dyaOrig="620">
          <v:shape id="_x0000_i1028" type="#_x0000_t75" style="width:38.4pt;height:30.8pt" o:ole="">
            <v:imagedata r:id="rId17" o:title=""/>
          </v:shape>
          <o:OLEObject Type="Embed" ProgID="Equation.DSMT4" ShapeID="_x0000_i1028" DrawAspect="Content" ObjectID="_1629301104" r:id="rId18"/>
        </w:object>
      </w:r>
    </w:p>
    <w:p w:rsidR="00E34331" w:rsidRDefault="00E34331" w:rsidP="007B2A92">
      <w:pPr>
        <w:spacing w:after="0"/>
        <w:rPr>
          <w:position w:val="-24"/>
        </w:rPr>
      </w:pPr>
    </w:p>
    <w:p w:rsidR="00E441D6" w:rsidRPr="00A84A3E" w:rsidRDefault="00AC4F74" w:rsidP="007B2A92">
      <w:pPr>
        <w:spacing w:after="0"/>
        <w:rPr>
          <w:rFonts w:ascii="Arial" w:hAnsi="Arial" w:cs="Arial"/>
          <w:sz w:val="24"/>
          <w:szCs w:val="24"/>
        </w:rPr>
      </w:pPr>
      <w:r w:rsidRPr="00A84A3E">
        <w:rPr>
          <w:rFonts w:ascii="Arial" w:hAnsi="Arial" w:cs="Arial"/>
          <w:sz w:val="24"/>
          <w:szCs w:val="24"/>
        </w:rPr>
        <w:lastRenderedPageBreak/>
        <w:t>1</w:t>
      </w:r>
      <w:r w:rsidR="00E34331">
        <w:rPr>
          <w:rFonts w:ascii="Arial" w:hAnsi="Arial" w:cs="Arial"/>
          <w:sz w:val="24"/>
          <w:szCs w:val="24"/>
        </w:rPr>
        <w:t>4</w:t>
      </w:r>
      <w:r w:rsidR="00E441D6" w:rsidRPr="00A84A3E">
        <w:rPr>
          <w:rFonts w:ascii="Arial" w:hAnsi="Arial" w:cs="Arial"/>
          <w:sz w:val="24"/>
          <w:szCs w:val="24"/>
        </w:rPr>
        <w:t>.  The ratio of the side lengths of an isosceles triangle is 4:4:7 and its perimeter is</w:t>
      </w:r>
    </w:p>
    <w:p w:rsidR="00E441D6" w:rsidRPr="00A84A3E" w:rsidRDefault="00E441D6" w:rsidP="007B2A92">
      <w:pPr>
        <w:spacing w:after="0"/>
        <w:rPr>
          <w:rFonts w:ascii="Arial" w:hAnsi="Arial" w:cs="Arial"/>
          <w:sz w:val="24"/>
          <w:szCs w:val="24"/>
        </w:rPr>
      </w:pPr>
      <w:r w:rsidRPr="00A84A3E">
        <w:rPr>
          <w:rFonts w:ascii="Arial" w:hAnsi="Arial" w:cs="Arial"/>
          <w:sz w:val="24"/>
          <w:szCs w:val="24"/>
        </w:rPr>
        <w:t xml:space="preserve">        52.2 cm.  What is the length of the </w:t>
      </w:r>
      <w:r w:rsidR="00644F88">
        <w:rPr>
          <w:rFonts w:ascii="Arial" w:hAnsi="Arial" w:cs="Arial"/>
          <w:sz w:val="24"/>
          <w:szCs w:val="24"/>
        </w:rPr>
        <w:t>longest side</w:t>
      </w:r>
      <w:r w:rsidRPr="00A84A3E">
        <w:rPr>
          <w:rFonts w:ascii="Arial" w:hAnsi="Arial" w:cs="Arial"/>
          <w:sz w:val="24"/>
          <w:szCs w:val="24"/>
        </w:rPr>
        <w:t xml:space="preserve"> of the triangle?</w:t>
      </w:r>
    </w:p>
    <w:p w:rsidR="00E441D6" w:rsidRPr="00D5574E" w:rsidRDefault="00E441D6" w:rsidP="007B2A92">
      <w:pPr>
        <w:spacing w:after="0"/>
        <w:rPr>
          <w:rFonts w:ascii="Arial" w:hAnsi="Arial" w:cs="Arial"/>
          <w:sz w:val="24"/>
          <w:szCs w:val="24"/>
        </w:rPr>
      </w:pPr>
    </w:p>
    <w:p w:rsidR="00726344" w:rsidRDefault="00726344" w:rsidP="007B2A92">
      <w:pPr>
        <w:spacing w:after="0"/>
        <w:rPr>
          <w:rFonts w:ascii="Arial" w:hAnsi="Arial" w:cs="Arial"/>
          <w:sz w:val="24"/>
          <w:szCs w:val="24"/>
        </w:rPr>
      </w:pPr>
    </w:p>
    <w:p w:rsidR="00E34331" w:rsidRPr="00D5574E" w:rsidRDefault="00E34331" w:rsidP="007B2A92">
      <w:pPr>
        <w:spacing w:after="0"/>
        <w:rPr>
          <w:rFonts w:ascii="Arial" w:hAnsi="Arial" w:cs="Arial"/>
          <w:sz w:val="24"/>
          <w:szCs w:val="24"/>
        </w:rPr>
      </w:pPr>
    </w:p>
    <w:p w:rsidR="00726344" w:rsidRPr="00D5574E" w:rsidRDefault="00D5574E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34331">
        <w:rPr>
          <w:rFonts w:ascii="Arial" w:hAnsi="Arial" w:cs="Arial"/>
          <w:sz w:val="24"/>
          <w:szCs w:val="24"/>
        </w:rPr>
        <w:t>5</w:t>
      </w:r>
      <w:r w:rsidR="00726344" w:rsidRPr="00D5574E">
        <w:rPr>
          <w:rFonts w:ascii="Arial" w:hAnsi="Arial" w:cs="Arial"/>
          <w:sz w:val="24"/>
          <w:szCs w:val="24"/>
        </w:rPr>
        <w:t xml:space="preserve">.  An 18-inch stick breaks into three pieces.  The ratio of the lengths of the pieces is </w:t>
      </w:r>
    </w:p>
    <w:p w:rsidR="00A200B1" w:rsidRPr="00D5574E" w:rsidRDefault="00726344" w:rsidP="007B2A92">
      <w:pPr>
        <w:spacing w:after="0"/>
        <w:rPr>
          <w:rFonts w:ascii="Arial" w:hAnsi="Arial" w:cs="Arial"/>
          <w:sz w:val="24"/>
          <w:szCs w:val="24"/>
        </w:rPr>
      </w:pPr>
      <w:r w:rsidRPr="00D5574E">
        <w:rPr>
          <w:rFonts w:ascii="Arial" w:hAnsi="Arial" w:cs="Arial"/>
          <w:sz w:val="24"/>
          <w:szCs w:val="24"/>
        </w:rPr>
        <w:t xml:space="preserve">        1:4:5</w:t>
      </w:r>
      <w:proofErr w:type="gramStart"/>
      <w:r w:rsidRPr="00D5574E">
        <w:rPr>
          <w:rFonts w:ascii="Arial" w:hAnsi="Arial" w:cs="Arial"/>
          <w:sz w:val="24"/>
          <w:szCs w:val="24"/>
        </w:rPr>
        <w:t>.  Which</w:t>
      </w:r>
      <w:proofErr w:type="gramEnd"/>
      <w:r w:rsidRPr="00D5574E">
        <w:rPr>
          <w:rFonts w:ascii="Arial" w:hAnsi="Arial" w:cs="Arial"/>
          <w:sz w:val="24"/>
          <w:szCs w:val="24"/>
        </w:rPr>
        <w:t xml:space="preserve"> of these is NOT a length of one of the pieces?</w:t>
      </w:r>
    </w:p>
    <w:p w:rsidR="00726344" w:rsidRPr="00D5574E" w:rsidRDefault="00726344" w:rsidP="007B2A92">
      <w:pPr>
        <w:spacing w:after="0"/>
        <w:rPr>
          <w:rFonts w:ascii="Arial" w:hAnsi="Arial" w:cs="Arial"/>
          <w:sz w:val="24"/>
          <w:szCs w:val="24"/>
        </w:rPr>
      </w:pPr>
      <w:r w:rsidRPr="00D5574E">
        <w:rPr>
          <w:rFonts w:ascii="Arial" w:hAnsi="Arial" w:cs="Arial"/>
          <w:sz w:val="24"/>
          <w:szCs w:val="24"/>
        </w:rPr>
        <w:tab/>
        <w:t>A)  1.8 in</w:t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</w:r>
      <w:proofErr w:type="gramStart"/>
      <w:r w:rsidRPr="00D5574E">
        <w:rPr>
          <w:rFonts w:ascii="Arial" w:hAnsi="Arial" w:cs="Arial"/>
          <w:sz w:val="24"/>
          <w:szCs w:val="24"/>
        </w:rPr>
        <w:t>B)  3.6</w:t>
      </w:r>
      <w:proofErr w:type="gramEnd"/>
      <w:r w:rsidRPr="00D5574E">
        <w:rPr>
          <w:rFonts w:ascii="Arial" w:hAnsi="Arial" w:cs="Arial"/>
          <w:sz w:val="24"/>
          <w:szCs w:val="24"/>
        </w:rPr>
        <w:t xml:space="preserve"> in</w:t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  <w:t>C)  7.2 in</w:t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  <w:t>D)  9 in</w:t>
      </w:r>
    </w:p>
    <w:p w:rsidR="00726344" w:rsidRPr="00D5574E" w:rsidRDefault="00726344" w:rsidP="007B2A92">
      <w:pPr>
        <w:spacing w:after="0"/>
        <w:rPr>
          <w:rFonts w:ascii="Arial" w:hAnsi="Arial" w:cs="Arial"/>
          <w:sz w:val="24"/>
          <w:szCs w:val="24"/>
        </w:rPr>
      </w:pPr>
    </w:p>
    <w:p w:rsidR="00F17CD7" w:rsidRPr="00D5574E" w:rsidRDefault="00F17CD7" w:rsidP="007B2A92">
      <w:pPr>
        <w:spacing w:after="0"/>
        <w:rPr>
          <w:rFonts w:ascii="Arial" w:hAnsi="Arial" w:cs="Arial"/>
          <w:sz w:val="24"/>
          <w:szCs w:val="24"/>
        </w:rPr>
      </w:pPr>
    </w:p>
    <w:p w:rsidR="00F17CD7" w:rsidRPr="00D5574E" w:rsidRDefault="00D5574E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95250</wp:posOffset>
            </wp:positionV>
            <wp:extent cx="2475865" cy="1145540"/>
            <wp:effectExtent l="1905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CD7" w:rsidRPr="00D5574E" w:rsidRDefault="00F17CD7" w:rsidP="007B2A92">
      <w:pPr>
        <w:spacing w:after="0"/>
        <w:rPr>
          <w:rFonts w:ascii="Arial" w:hAnsi="Arial" w:cs="Arial"/>
          <w:sz w:val="24"/>
          <w:szCs w:val="24"/>
        </w:rPr>
      </w:pPr>
    </w:p>
    <w:p w:rsidR="00F17CD7" w:rsidRPr="00D5574E" w:rsidRDefault="00E17B87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17CD7" w:rsidRPr="00D5574E">
        <w:rPr>
          <w:rFonts w:ascii="Arial" w:hAnsi="Arial" w:cs="Arial"/>
          <w:sz w:val="24"/>
          <w:szCs w:val="24"/>
        </w:rPr>
        <w:t xml:space="preserve">.  Determine whether the polygons are similar.  </w:t>
      </w:r>
      <w:r w:rsidR="00D5574E">
        <w:rPr>
          <w:rFonts w:ascii="Arial" w:hAnsi="Arial" w:cs="Arial"/>
          <w:sz w:val="24"/>
          <w:szCs w:val="24"/>
        </w:rPr>
        <w:tab/>
      </w:r>
      <w:r w:rsidR="00D5574E">
        <w:rPr>
          <w:rFonts w:ascii="Arial" w:hAnsi="Arial" w:cs="Arial"/>
          <w:sz w:val="24"/>
          <w:szCs w:val="24"/>
        </w:rPr>
        <w:tab/>
      </w:r>
      <w:r w:rsidR="00D5574E">
        <w:rPr>
          <w:rFonts w:ascii="Arial" w:hAnsi="Arial" w:cs="Arial"/>
          <w:sz w:val="24"/>
          <w:szCs w:val="24"/>
        </w:rPr>
        <w:tab/>
      </w:r>
      <w:r w:rsidR="00D5574E">
        <w:rPr>
          <w:rFonts w:ascii="Arial" w:hAnsi="Arial" w:cs="Arial"/>
          <w:sz w:val="24"/>
          <w:szCs w:val="24"/>
        </w:rPr>
        <w:tab/>
      </w:r>
      <w:r w:rsidR="00D5574E">
        <w:rPr>
          <w:rFonts w:ascii="Arial" w:hAnsi="Arial" w:cs="Arial"/>
          <w:sz w:val="24"/>
          <w:szCs w:val="24"/>
        </w:rPr>
        <w:tab/>
      </w:r>
      <w:r w:rsidR="00D5574E">
        <w:rPr>
          <w:rFonts w:ascii="Arial" w:hAnsi="Arial" w:cs="Arial"/>
          <w:sz w:val="24"/>
          <w:szCs w:val="24"/>
        </w:rPr>
        <w:tab/>
        <w:t xml:space="preserve">        </w:t>
      </w:r>
      <w:r w:rsidR="00F17CD7" w:rsidRPr="00D5574E">
        <w:rPr>
          <w:rFonts w:ascii="Arial" w:hAnsi="Arial" w:cs="Arial"/>
          <w:sz w:val="24"/>
          <w:szCs w:val="24"/>
        </w:rPr>
        <w:t>If so, write the similarity ratio and a</w:t>
      </w:r>
      <w:r w:rsidR="00D5574E">
        <w:rPr>
          <w:rFonts w:ascii="Arial" w:hAnsi="Arial" w:cs="Arial"/>
          <w:sz w:val="24"/>
          <w:szCs w:val="24"/>
        </w:rPr>
        <w:t xml:space="preserve"> </w:t>
      </w:r>
      <w:r w:rsidR="00F17CD7" w:rsidRPr="00D5574E">
        <w:rPr>
          <w:rFonts w:ascii="Arial" w:hAnsi="Arial" w:cs="Arial"/>
          <w:sz w:val="24"/>
          <w:szCs w:val="24"/>
        </w:rPr>
        <w:t>similarity statement.</w:t>
      </w:r>
    </w:p>
    <w:p w:rsidR="00F17CD7" w:rsidRPr="00D5574E" w:rsidRDefault="00644F88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(Remember that angles of a triangle add up to 180°)</w:t>
      </w:r>
    </w:p>
    <w:p w:rsidR="00F17CD7" w:rsidRPr="00D5574E" w:rsidRDefault="00F17CD7" w:rsidP="007B2A92">
      <w:pPr>
        <w:spacing w:after="0"/>
        <w:rPr>
          <w:rFonts w:ascii="Arial" w:hAnsi="Arial" w:cs="Arial"/>
          <w:sz w:val="24"/>
          <w:szCs w:val="24"/>
        </w:rPr>
      </w:pPr>
    </w:p>
    <w:p w:rsidR="00F17CD7" w:rsidRDefault="00F17CD7" w:rsidP="007B2A92">
      <w:pPr>
        <w:spacing w:after="0"/>
        <w:rPr>
          <w:rFonts w:ascii="Arial" w:hAnsi="Arial" w:cs="Arial"/>
          <w:sz w:val="24"/>
          <w:szCs w:val="24"/>
        </w:rPr>
      </w:pPr>
    </w:p>
    <w:p w:rsidR="00E17B87" w:rsidRPr="00D5574E" w:rsidRDefault="00E17B87" w:rsidP="007B2A92">
      <w:pPr>
        <w:spacing w:after="0"/>
        <w:rPr>
          <w:rFonts w:ascii="Arial" w:hAnsi="Arial" w:cs="Arial"/>
          <w:sz w:val="24"/>
          <w:szCs w:val="24"/>
        </w:rPr>
      </w:pPr>
    </w:p>
    <w:p w:rsidR="00E34331" w:rsidRDefault="00E34331" w:rsidP="00E34331">
      <w:pPr>
        <w:spacing w:after="0"/>
        <w:rPr>
          <w:sz w:val="28"/>
          <w:szCs w:val="28"/>
        </w:rPr>
      </w:pPr>
    </w:p>
    <w:p w:rsidR="00E34331" w:rsidRDefault="00E17B87" w:rsidP="00E34331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E34331">
        <w:rPr>
          <w:sz w:val="28"/>
          <w:szCs w:val="28"/>
        </w:rPr>
        <w:t>. The Arkansas State Capitol Building is a smaller version of the U.S. Capital. The U.S. Capital is 752 ft long and 288 ft</w:t>
      </w:r>
      <w:r w:rsidR="00E34331">
        <w:rPr>
          <w:sz w:val="28"/>
          <w:szCs w:val="28"/>
        </w:rPr>
        <w:tab/>
        <w:t>tall. The Arkansas Capital is 564 ft long.  What is the height of the Arkansas State Capital?</w:t>
      </w:r>
    </w:p>
    <w:p w:rsidR="00E34331" w:rsidRDefault="00E34331" w:rsidP="007B2A92">
      <w:pPr>
        <w:spacing w:after="0"/>
        <w:rPr>
          <w:rFonts w:ascii="Arial" w:hAnsi="Arial" w:cs="Arial"/>
          <w:sz w:val="24"/>
          <w:szCs w:val="24"/>
        </w:rPr>
      </w:pPr>
    </w:p>
    <w:p w:rsidR="00F17CD7" w:rsidRPr="00D5574E" w:rsidRDefault="00D5574E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7B87">
        <w:rPr>
          <w:rFonts w:ascii="Arial" w:hAnsi="Arial" w:cs="Arial"/>
          <w:sz w:val="24"/>
          <w:szCs w:val="24"/>
        </w:rPr>
        <w:t>8</w:t>
      </w:r>
      <w:r w:rsidR="00F17CD7" w:rsidRPr="00D5574E">
        <w:rPr>
          <w:rFonts w:ascii="Arial" w:hAnsi="Arial" w:cs="Arial"/>
          <w:sz w:val="24"/>
          <w:szCs w:val="24"/>
        </w:rPr>
        <w:t>.</w:t>
      </w:r>
      <w:r w:rsidR="002B1FB7" w:rsidRPr="00D5574E">
        <w:rPr>
          <w:rFonts w:ascii="Arial" w:hAnsi="Arial" w:cs="Arial"/>
          <w:sz w:val="24"/>
          <w:szCs w:val="24"/>
        </w:rPr>
        <w:t xml:space="preserve"> </w:t>
      </w:r>
      <w:r w:rsidR="00F17CD7" w:rsidRPr="00D5574E">
        <w:rPr>
          <w:rFonts w:ascii="Arial" w:hAnsi="Arial" w:cs="Arial"/>
          <w:sz w:val="24"/>
          <w:szCs w:val="24"/>
        </w:rPr>
        <w:t>The ratio of the model car's dimensions to the</w:t>
      </w:r>
      <w:r w:rsidR="002B1FB7" w:rsidRPr="00D5574E">
        <w:rPr>
          <w:rFonts w:ascii="Arial" w:hAnsi="Arial" w:cs="Arial"/>
          <w:sz w:val="24"/>
          <w:szCs w:val="24"/>
        </w:rPr>
        <w:t xml:space="preserve"> </w:t>
      </w:r>
      <w:r w:rsidR="00F17CD7" w:rsidRPr="00D5574E">
        <w:rPr>
          <w:rFonts w:ascii="Arial" w:hAnsi="Arial" w:cs="Arial"/>
          <w:sz w:val="24"/>
          <w:szCs w:val="24"/>
        </w:rPr>
        <w:t>actual</w:t>
      </w:r>
      <w:r w:rsidR="00E34331">
        <w:rPr>
          <w:rFonts w:ascii="Arial" w:hAnsi="Arial" w:cs="Arial"/>
          <w:sz w:val="24"/>
          <w:szCs w:val="24"/>
        </w:rPr>
        <w:t xml:space="preserve"> </w:t>
      </w:r>
      <w:r w:rsidR="00F17CD7" w:rsidRPr="00D5574E">
        <w:rPr>
          <w:rFonts w:ascii="Arial" w:hAnsi="Arial" w:cs="Arial"/>
          <w:sz w:val="24"/>
          <w:szCs w:val="24"/>
        </w:rPr>
        <w:t xml:space="preserve">car's dimensions is </w:t>
      </w:r>
      <w:r w:rsidR="002B1FB7" w:rsidRPr="00D5574E">
        <w:rPr>
          <w:rFonts w:ascii="Arial" w:hAnsi="Arial" w:cs="Arial"/>
          <w:sz w:val="24"/>
          <w:szCs w:val="24"/>
        </w:rPr>
        <w:object w:dxaOrig="320" w:dyaOrig="560">
          <v:shape id="_x0000_i1029" type="#_x0000_t75" style="width:15.2pt;height:28pt" o:ole="">
            <v:imagedata r:id="rId20" o:title=""/>
          </v:shape>
          <o:OLEObject Type="Embed" ProgID="Equation.DSMT4" ShapeID="_x0000_i1029" DrawAspect="Content" ObjectID="_1629301105" r:id="rId21"/>
        </w:object>
      </w:r>
      <w:r w:rsidR="002B1FB7" w:rsidRPr="00D5574E">
        <w:rPr>
          <w:rFonts w:ascii="Arial" w:hAnsi="Arial" w:cs="Arial"/>
          <w:sz w:val="24"/>
          <w:szCs w:val="24"/>
        </w:rPr>
        <w:t>.  The model has a length of</w:t>
      </w:r>
      <w:r w:rsidR="00E34331">
        <w:rPr>
          <w:rFonts w:ascii="Arial" w:hAnsi="Arial" w:cs="Arial"/>
          <w:sz w:val="24"/>
          <w:szCs w:val="24"/>
        </w:rPr>
        <w:t xml:space="preserve"> </w:t>
      </w:r>
      <w:r w:rsidR="002B1FB7" w:rsidRPr="00D5574E">
        <w:rPr>
          <w:rFonts w:ascii="Arial" w:hAnsi="Arial" w:cs="Arial"/>
          <w:sz w:val="24"/>
          <w:szCs w:val="24"/>
        </w:rPr>
        <w:t xml:space="preserve">3 in.  What is the length of the actual car? </w:t>
      </w:r>
    </w:p>
    <w:p w:rsidR="002B1FB7" w:rsidRPr="00D5574E" w:rsidRDefault="002B1FB7" w:rsidP="007B2A92">
      <w:pPr>
        <w:spacing w:after="0"/>
        <w:rPr>
          <w:rFonts w:ascii="Arial" w:hAnsi="Arial" w:cs="Arial"/>
          <w:sz w:val="24"/>
          <w:szCs w:val="24"/>
        </w:rPr>
      </w:pPr>
    </w:p>
    <w:p w:rsidR="002B1FB7" w:rsidRPr="00D5574E" w:rsidRDefault="002B1FB7" w:rsidP="007B2A92">
      <w:pPr>
        <w:spacing w:after="0"/>
        <w:rPr>
          <w:rFonts w:ascii="Arial" w:hAnsi="Arial" w:cs="Arial"/>
          <w:sz w:val="24"/>
          <w:szCs w:val="24"/>
        </w:rPr>
      </w:pPr>
    </w:p>
    <w:p w:rsidR="00A84A3E" w:rsidRPr="00D5574E" w:rsidRDefault="00A84A3E" w:rsidP="007B2A92">
      <w:pPr>
        <w:spacing w:after="0"/>
        <w:rPr>
          <w:rFonts w:ascii="Arial" w:hAnsi="Arial" w:cs="Arial"/>
          <w:sz w:val="24"/>
          <w:szCs w:val="24"/>
        </w:rPr>
      </w:pPr>
    </w:p>
    <w:p w:rsidR="00E10142" w:rsidRDefault="00E17B87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B1FB7" w:rsidRPr="00D5574E">
        <w:rPr>
          <w:rFonts w:ascii="Arial" w:hAnsi="Arial" w:cs="Arial"/>
          <w:sz w:val="24"/>
          <w:szCs w:val="24"/>
        </w:rPr>
        <w:t xml:space="preserve">.  Which value of y makes the </w:t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  <w:r w:rsidR="00E10142" w:rsidRPr="00D5574E">
        <w:rPr>
          <w:rFonts w:ascii="Arial" w:hAnsi="Arial" w:cs="Arial"/>
          <w:sz w:val="24"/>
          <w:szCs w:val="24"/>
        </w:rPr>
        <w:t xml:space="preserve">.  </w:t>
      </w:r>
      <w:r w:rsidR="001C668F">
        <w:rPr>
          <w:rFonts w:ascii="TI-Nspire" w:eastAsia="TI-Nspire" w:hAnsi="TI-Nspire" w:cs="Arial" w:hint="eastAsia"/>
          <w:sz w:val="24"/>
          <w:szCs w:val="24"/>
        </w:rPr>
        <w:t>△</w:t>
      </w:r>
      <w:r w:rsidR="00E10142" w:rsidRPr="00D5574E">
        <w:rPr>
          <w:rFonts w:ascii="Arial" w:hAnsi="Arial" w:cs="Arial"/>
          <w:sz w:val="24"/>
          <w:szCs w:val="24"/>
        </w:rPr>
        <w:t xml:space="preserve">CGL </w:t>
      </w:r>
      <w:r w:rsidR="001C668F">
        <w:rPr>
          <w:rFonts w:ascii="Arial" w:hAnsi="Arial" w:cs="Arial"/>
          <w:sz w:val="24"/>
          <w:szCs w:val="24"/>
        </w:rPr>
        <w:t>~</w:t>
      </w:r>
      <w:bookmarkStart w:id="0" w:name="_GoBack"/>
      <w:bookmarkEnd w:id="0"/>
      <w:r w:rsidR="001C668F">
        <w:rPr>
          <w:rFonts w:ascii="TI-Nspire" w:eastAsia="TI-Nspire" w:hAnsi="TI-Nspire" w:cs="Arial" w:hint="eastAsia"/>
          <w:sz w:val="24"/>
          <w:szCs w:val="24"/>
        </w:rPr>
        <w:t>△</w:t>
      </w:r>
      <w:r w:rsidR="00E10142" w:rsidRPr="00D5574E">
        <w:rPr>
          <w:rFonts w:ascii="Arial" w:hAnsi="Arial" w:cs="Arial"/>
          <w:sz w:val="24"/>
          <w:szCs w:val="24"/>
        </w:rPr>
        <w:t>MPS.</w:t>
      </w:r>
    </w:p>
    <w:p w:rsidR="002B1FB7" w:rsidRPr="00D5574E" w:rsidRDefault="00E10142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156210</wp:posOffset>
            </wp:positionV>
            <wp:extent cx="1873250" cy="54864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FB7" w:rsidRPr="00D5574E">
        <w:rPr>
          <w:rFonts w:ascii="Arial" w:hAnsi="Arial" w:cs="Arial"/>
          <w:sz w:val="24"/>
          <w:szCs w:val="24"/>
        </w:rPr>
        <w:t>two rectangles similar?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 xml:space="preserve">The similarity ratio of </w:t>
      </w:r>
      <w:r w:rsidR="001C668F">
        <w:rPr>
          <w:rFonts w:ascii="TI-Nspire" w:eastAsia="TI-Nspire" w:hAnsi="TI-Nspire" w:cs="Arial" w:hint="eastAsia"/>
          <w:sz w:val="24"/>
          <w:szCs w:val="24"/>
        </w:rPr>
        <w:t>△</w:t>
      </w:r>
      <w:r w:rsidRPr="00D5574E">
        <w:rPr>
          <w:rFonts w:ascii="Arial" w:hAnsi="Arial" w:cs="Arial"/>
          <w:sz w:val="24"/>
          <w:szCs w:val="24"/>
        </w:rPr>
        <w:t>CGL to</w:t>
      </w:r>
    </w:p>
    <w:p w:rsidR="002B1FB7" w:rsidRPr="00D5574E" w:rsidRDefault="00E10142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4883099</wp:posOffset>
            </wp:positionH>
            <wp:positionV relativeFrom="paragraph">
              <wp:posOffset>350901</wp:posOffset>
            </wp:positionV>
            <wp:extent cx="1468374" cy="1048512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4" cy="104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FB7" w:rsidRPr="00D5574E">
        <w:rPr>
          <w:rFonts w:ascii="Arial" w:hAnsi="Arial" w:cs="Arial"/>
          <w:sz w:val="24"/>
          <w:szCs w:val="24"/>
        </w:rPr>
        <w:t>A)  3</w:t>
      </w:r>
      <w:r w:rsidR="002B1FB7" w:rsidRPr="00D5574E">
        <w:rPr>
          <w:rFonts w:ascii="Arial" w:hAnsi="Arial" w:cs="Arial"/>
          <w:sz w:val="24"/>
          <w:szCs w:val="24"/>
        </w:rPr>
        <w:tab/>
      </w:r>
      <w:r w:rsidR="002B1FB7" w:rsidRPr="00D5574E">
        <w:rPr>
          <w:rFonts w:ascii="Arial" w:hAnsi="Arial" w:cs="Arial"/>
          <w:sz w:val="24"/>
          <w:szCs w:val="24"/>
        </w:rPr>
        <w:tab/>
      </w:r>
      <w:r w:rsidR="002B1FB7" w:rsidRPr="00D55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668F">
        <w:rPr>
          <w:rFonts w:ascii="TI-Nspire" w:eastAsia="TI-Nspire" w:hAnsi="TI-Nspire" w:cs="Arial" w:hint="eastAsia"/>
          <w:sz w:val="24"/>
          <w:szCs w:val="24"/>
        </w:rPr>
        <w:t>△</w:t>
      </w:r>
      <w:r w:rsidRPr="00D5574E">
        <w:rPr>
          <w:rFonts w:ascii="Arial" w:hAnsi="Arial" w:cs="Arial"/>
          <w:sz w:val="24"/>
          <w:szCs w:val="24"/>
        </w:rPr>
        <w:t xml:space="preserve">MPS is </w:t>
      </w:r>
      <w:r w:rsidRPr="00D5574E">
        <w:rPr>
          <w:rFonts w:ascii="Arial" w:hAnsi="Arial" w:cs="Arial"/>
          <w:sz w:val="24"/>
          <w:szCs w:val="24"/>
        </w:rPr>
        <w:object w:dxaOrig="220" w:dyaOrig="540">
          <v:shape id="_x0000_i1035" type="#_x0000_t75" style="width:11.2pt;height:26.8pt" o:ole="">
            <v:imagedata r:id="rId24" o:title=""/>
          </v:shape>
          <o:OLEObject Type="Embed" ProgID="Equation.DSMT4" ShapeID="_x0000_i1035" DrawAspect="Content" ObjectID="_1629301106" r:id="rId25"/>
        </w:object>
      </w:r>
      <w:r w:rsidRPr="00D5574E">
        <w:rPr>
          <w:rFonts w:ascii="Arial" w:hAnsi="Arial" w:cs="Arial"/>
          <w:sz w:val="24"/>
          <w:szCs w:val="24"/>
        </w:rPr>
        <w:t xml:space="preserve">.  What is the length of </w:t>
      </w:r>
      <w:r w:rsidRPr="00D5574E">
        <w:rPr>
          <w:rFonts w:ascii="Arial" w:hAnsi="Arial" w:cs="Arial"/>
          <w:sz w:val="24"/>
          <w:szCs w:val="24"/>
        </w:rPr>
        <w:object w:dxaOrig="440" w:dyaOrig="380">
          <v:shape id="_x0000_i1036" type="#_x0000_t75" style="width:22.4pt;height:19.2pt" o:ole="">
            <v:imagedata r:id="rId26" o:title=""/>
          </v:shape>
          <o:OLEObject Type="Embed" ProgID="Equation.DSMT4" ShapeID="_x0000_i1036" DrawAspect="Content" ObjectID="_1629301107" r:id="rId27"/>
        </w:object>
      </w:r>
      <w:r w:rsidRPr="00D5574E">
        <w:rPr>
          <w:rFonts w:ascii="Arial" w:hAnsi="Arial" w:cs="Arial"/>
          <w:sz w:val="24"/>
          <w:szCs w:val="24"/>
        </w:rPr>
        <w:t>?</w:t>
      </w:r>
    </w:p>
    <w:p w:rsidR="002B1FB7" w:rsidRPr="00D5574E" w:rsidRDefault="002B1FB7" w:rsidP="007B2A92">
      <w:pPr>
        <w:spacing w:after="0"/>
        <w:rPr>
          <w:rFonts w:ascii="Arial" w:hAnsi="Arial" w:cs="Arial"/>
          <w:sz w:val="24"/>
          <w:szCs w:val="24"/>
        </w:rPr>
      </w:pPr>
      <w:r w:rsidRPr="00D5574E">
        <w:rPr>
          <w:rFonts w:ascii="Arial" w:hAnsi="Arial" w:cs="Arial"/>
          <w:sz w:val="24"/>
          <w:szCs w:val="24"/>
        </w:rPr>
        <w:t>B)  8.2</w:t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</w:r>
    </w:p>
    <w:p w:rsidR="002B1FB7" w:rsidRDefault="00E10142" w:rsidP="007B2A92">
      <w:pPr>
        <w:spacing w:after="0"/>
        <w:rPr>
          <w:rFonts w:ascii="Arial" w:hAnsi="Arial" w:cs="Arial"/>
          <w:sz w:val="24"/>
          <w:szCs w:val="24"/>
        </w:rPr>
      </w:pPr>
      <w:r w:rsidRPr="00D5574E">
        <w:rPr>
          <w:rFonts w:ascii="Arial" w:hAnsi="Arial" w:cs="Arial"/>
          <w:sz w:val="24"/>
          <w:szCs w:val="24"/>
        </w:rPr>
        <w:t>C)  25.2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5574E">
        <w:rPr>
          <w:rFonts w:ascii="Arial" w:hAnsi="Arial" w:cs="Arial"/>
          <w:sz w:val="24"/>
          <w:szCs w:val="24"/>
        </w:rPr>
        <w:t xml:space="preserve">A)   </w:t>
      </w:r>
      <w:proofErr w:type="gramEnd"/>
      <w:r w:rsidRPr="00D5574E">
        <w:rPr>
          <w:rFonts w:ascii="Arial" w:hAnsi="Arial" w:cs="Arial"/>
          <w:sz w:val="24"/>
          <w:szCs w:val="24"/>
        </w:rPr>
        <w:t>8</w:t>
      </w:r>
    </w:p>
    <w:p w:rsidR="00E10142" w:rsidRPr="00D5574E" w:rsidRDefault="00E10142" w:rsidP="007B2A92">
      <w:pPr>
        <w:spacing w:after="0"/>
        <w:rPr>
          <w:rFonts w:ascii="Arial" w:hAnsi="Arial" w:cs="Arial"/>
          <w:sz w:val="24"/>
          <w:szCs w:val="24"/>
        </w:rPr>
      </w:pPr>
      <w:r w:rsidRPr="00D5574E">
        <w:rPr>
          <w:rFonts w:ascii="Arial" w:hAnsi="Arial" w:cs="Arial"/>
          <w:sz w:val="24"/>
          <w:szCs w:val="24"/>
        </w:rPr>
        <w:t>D)  28.8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D5574E">
        <w:rPr>
          <w:rFonts w:ascii="Arial" w:hAnsi="Arial" w:cs="Arial"/>
          <w:sz w:val="24"/>
          <w:szCs w:val="24"/>
        </w:rPr>
        <w:t>B)  12</w:t>
      </w:r>
      <w:proofErr w:type="gramEnd"/>
    </w:p>
    <w:p w:rsidR="00A84A3E" w:rsidRPr="00D5574E" w:rsidRDefault="00E10142" w:rsidP="007B2A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>C)  50</w:t>
      </w:r>
    </w:p>
    <w:p w:rsidR="00A84A3E" w:rsidRPr="00D5574E" w:rsidRDefault="00A84A3E" w:rsidP="007B2A92">
      <w:pPr>
        <w:spacing w:after="0"/>
        <w:rPr>
          <w:rFonts w:ascii="Arial" w:hAnsi="Arial" w:cs="Arial"/>
          <w:sz w:val="24"/>
          <w:szCs w:val="24"/>
        </w:rPr>
      </w:pPr>
      <w:r w:rsidRPr="00D5574E">
        <w:rPr>
          <w:rFonts w:ascii="Arial" w:hAnsi="Arial" w:cs="Arial"/>
          <w:sz w:val="24"/>
          <w:szCs w:val="24"/>
        </w:rPr>
        <w:t xml:space="preserve">  </w:t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>
        <w:rPr>
          <w:rFonts w:ascii="Arial" w:hAnsi="Arial" w:cs="Arial"/>
          <w:sz w:val="24"/>
          <w:szCs w:val="24"/>
        </w:rPr>
        <w:tab/>
      </w:r>
      <w:r w:rsidR="00E10142" w:rsidRPr="00D5574E">
        <w:rPr>
          <w:rFonts w:ascii="Arial" w:hAnsi="Arial" w:cs="Arial"/>
          <w:sz w:val="24"/>
          <w:szCs w:val="24"/>
        </w:rPr>
        <w:t>D)  75</w:t>
      </w:r>
      <w:r w:rsidRPr="00D5574E">
        <w:rPr>
          <w:rFonts w:ascii="Arial" w:hAnsi="Arial" w:cs="Arial"/>
          <w:sz w:val="24"/>
          <w:szCs w:val="24"/>
        </w:rPr>
        <w:t xml:space="preserve">      </w:t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</w:r>
      <w:r w:rsidRPr="00D5574E">
        <w:rPr>
          <w:rFonts w:ascii="Arial" w:hAnsi="Arial" w:cs="Arial"/>
          <w:sz w:val="24"/>
          <w:szCs w:val="24"/>
        </w:rPr>
        <w:tab/>
      </w:r>
    </w:p>
    <w:sectPr w:rsidR="00A84A3E" w:rsidRPr="00D5574E" w:rsidSect="007B2A92">
      <w:footerReference w:type="default" r:id="rId2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D7" w:rsidRDefault="00F17CD7" w:rsidP="002034F7">
      <w:pPr>
        <w:spacing w:after="0" w:line="240" w:lineRule="auto"/>
      </w:pPr>
      <w:r>
        <w:separator/>
      </w:r>
    </w:p>
  </w:endnote>
  <w:endnote w:type="continuationSeparator" w:id="0">
    <w:p w:rsidR="00F17CD7" w:rsidRDefault="00F17CD7" w:rsidP="002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-Nspire">
    <w:panose1 w:val="02020603050405020304"/>
    <w:charset w:val="86"/>
    <w:family w:val="roman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2827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17CD7" w:rsidRDefault="00F17CD7">
            <w:pPr>
              <w:pStyle w:val="Footer"/>
            </w:pPr>
            <w:r>
              <w:t>Geometry</w:t>
            </w:r>
            <w:r w:rsidR="00410876">
              <w:t xml:space="preserve"> </w:t>
            </w:r>
            <w:r w:rsidR="001C668F">
              <w:t>19-20</w:t>
            </w:r>
            <w:r w:rsidR="00410876">
              <w:t>,</w:t>
            </w:r>
            <w:r>
              <w:t xml:space="preserve"> </w:t>
            </w:r>
            <w:r w:rsidR="00FD1152">
              <w:t>Unit 4</w:t>
            </w:r>
            <w:r w:rsidR="00AB5C68">
              <w:t xml:space="preserve"> Day </w:t>
            </w:r>
            <w:r w:rsidR="00891C2D">
              <w:t>6</w:t>
            </w:r>
            <w:r w:rsidR="00E34331">
              <w:t xml:space="preserve"> Ratios and Proportions</w:t>
            </w:r>
            <w:r>
              <w:tab/>
              <w:t xml:space="preserve">Page </w:t>
            </w:r>
            <w:r w:rsidR="00193D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93DFC">
              <w:rPr>
                <w:b/>
                <w:sz w:val="24"/>
                <w:szCs w:val="24"/>
              </w:rPr>
              <w:fldChar w:fldCharType="separate"/>
            </w:r>
            <w:r w:rsidR="00B75C4E">
              <w:rPr>
                <w:b/>
                <w:noProof/>
              </w:rPr>
              <w:t>2</w:t>
            </w:r>
            <w:r w:rsidR="00193DF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3D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93DFC">
              <w:rPr>
                <w:b/>
                <w:sz w:val="24"/>
                <w:szCs w:val="24"/>
              </w:rPr>
              <w:fldChar w:fldCharType="separate"/>
            </w:r>
            <w:r w:rsidR="00B75C4E">
              <w:rPr>
                <w:b/>
                <w:noProof/>
              </w:rPr>
              <w:t>2</w:t>
            </w:r>
            <w:r w:rsidR="00193D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7CD7" w:rsidRDefault="00410876" w:rsidP="00410876">
    <w:r>
      <w:t>(</w:t>
    </w:r>
    <w:r w:rsidR="004D3E58">
      <w:t>6.10.B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D7" w:rsidRDefault="00F17CD7" w:rsidP="002034F7">
      <w:pPr>
        <w:spacing w:after="0" w:line="240" w:lineRule="auto"/>
      </w:pPr>
      <w:r>
        <w:separator/>
      </w:r>
    </w:p>
  </w:footnote>
  <w:footnote w:type="continuationSeparator" w:id="0">
    <w:p w:rsidR="00F17CD7" w:rsidRDefault="00F17CD7" w:rsidP="0020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92"/>
    <w:rsid w:val="00007BE0"/>
    <w:rsid w:val="000210A1"/>
    <w:rsid w:val="00021D0C"/>
    <w:rsid w:val="0002402C"/>
    <w:rsid w:val="0003249B"/>
    <w:rsid w:val="0004307B"/>
    <w:rsid w:val="00050310"/>
    <w:rsid w:val="000731B9"/>
    <w:rsid w:val="00075E0D"/>
    <w:rsid w:val="00077F29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6337C"/>
    <w:rsid w:val="00165A81"/>
    <w:rsid w:val="001840EF"/>
    <w:rsid w:val="00185AB6"/>
    <w:rsid w:val="00193DFC"/>
    <w:rsid w:val="001B1C98"/>
    <w:rsid w:val="001C2B7E"/>
    <w:rsid w:val="001C668F"/>
    <w:rsid w:val="001D43FA"/>
    <w:rsid w:val="001D6DA8"/>
    <w:rsid w:val="001D7BE2"/>
    <w:rsid w:val="001E5A85"/>
    <w:rsid w:val="001F67FD"/>
    <w:rsid w:val="0020242E"/>
    <w:rsid w:val="002034F7"/>
    <w:rsid w:val="00207F60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7A9"/>
    <w:rsid w:val="00281A34"/>
    <w:rsid w:val="002832EB"/>
    <w:rsid w:val="002869B1"/>
    <w:rsid w:val="002901DD"/>
    <w:rsid w:val="00292E2F"/>
    <w:rsid w:val="002A0E51"/>
    <w:rsid w:val="002A2AFD"/>
    <w:rsid w:val="002A37E9"/>
    <w:rsid w:val="002A6205"/>
    <w:rsid w:val="002B1FB7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037C"/>
    <w:rsid w:val="003D67EE"/>
    <w:rsid w:val="003E0BD1"/>
    <w:rsid w:val="003E351F"/>
    <w:rsid w:val="003F498B"/>
    <w:rsid w:val="003F5AD3"/>
    <w:rsid w:val="00402965"/>
    <w:rsid w:val="00410876"/>
    <w:rsid w:val="004116DF"/>
    <w:rsid w:val="00413F7F"/>
    <w:rsid w:val="00415D20"/>
    <w:rsid w:val="004220B7"/>
    <w:rsid w:val="00430AD8"/>
    <w:rsid w:val="00450265"/>
    <w:rsid w:val="00471326"/>
    <w:rsid w:val="004718CB"/>
    <w:rsid w:val="0047402E"/>
    <w:rsid w:val="0047477A"/>
    <w:rsid w:val="00493D1C"/>
    <w:rsid w:val="004941C6"/>
    <w:rsid w:val="004956A5"/>
    <w:rsid w:val="004A1ED5"/>
    <w:rsid w:val="004B4F20"/>
    <w:rsid w:val="004B6503"/>
    <w:rsid w:val="004C0CD1"/>
    <w:rsid w:val="004D0E52"/>
    <w:rsid w:val="004D2FBD"/>
    <w:rsid w:val="004D3E58"/>
    <w:rsid w:val="004D6ABF"/>
    <w:rsid w:val="004E006B"/>
    <w:rsid w:val="004E1CF8"/>
    <w:rsid w:val="004E1DB7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375DD"/>
    <w:rsid w:val="0054065C"/>
    <w:rsid w:val="00547441"/>
    <w:rsid w:val="0055295D"/>
    <w:rsid w:val="0055695D"/>
    <w:rsid w:val="00570D1F"/>
    <w:rsid w:val="0058680D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E2B94"/>
    <w:rsid w:val="005E2CD7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4076F"/>
    <w:rsid w:val="00644F88"/>
    <w:rsid w:val="00646EBF"/>
    <w:rsid w:val="00653751"/>
    <w:rsid w:val="006602C8"/>
    <w:rsid w:val="00662890"/>
    <w:rsid w:val="006779C6"/>
    <w:rsid w:val="006A7C08"/>
    <w:rsid w:val="006B7092"/>
    <w:rsid w:val="006C14D9"/>
    <w:rsid w:val="006E45A2"/>
    <w:rsid w:val="006F4F44"/>
    <w:rsid w:val="006F5D2C"/>
    <w:rsid w:val="006F6507"/>
    <w:rsid w:val="00702435"/>
    <w:rsid w:val="00705667"/>
    <w:rsid w:val="00726344"/>
    <w:rsid w:val="007264D4"/>
    <w:rsid w:val="0073207D"/>
    <w:rsid w:val="007321A7"/>
    <w:rsid w:val="00742C5E"/>
    <w:rsid w:val="007575B1"/>
    <w:rsid w:val="00766D98"/>
    <w:rsid w:val="007678E5"/>
    <w:rsid w:val="00771B23"/>
    <w:rsid w:val="00773E9F"/>
    <w:rsid w:val="007900D0"/>
    <w:rsid w:val="00794DFB"/>
    <w:rsid w:val="007B2A92"/>
    <w:rsid w:val="007B6423"/>
    <w:rsid w:val="007C5DA9"/>
    <w:rsid w:val="007C77AD"/>
    <w:rsid w:val="007E371B"/>
    <w:rsid w:val="007F18FF"/>
    <w:rsid w:val="00801077"/>
    <w:rsid w:val="0080302E"/>
    <w:rsid w:val="008046C8"/>
    <w:rsid w:val="008244D6"/>
    <w:rsid w:val="00832DCF"/>
    <w:rsid w:val="00843FD9"/>
    <w:rsid w:val="00853BAE"/>
    <w:rsid w:val="00856059"/>
    <w:rsid w:val="00866632"/>
    <w:rsid w:val="008701F3"/>
    <w:rsid w:val="00870A7F"/>
    <w:rsid w:val="00876493"/>
    <w:rsid w:val="00887267"/>
    <w:rsid w:val="00891C2D"/>
    <w:rsid w:val="008933FB"/>
    <w:rsid w:val="00893658"/>
    <w:rsid w:val="008A096D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84FE0"/>
    <w:rsid w:val="00985433"/>
    <w:rsid w:val="00985DA2"/>
    <w:rsid w:val="00992A00"/>
    <w:rsid w:val="009A13D7"/>
    <w:rsid w:val="009A30CF"/>
    <w:rsid w:val="009B477C"/>
    <w:rsid w:val="009B6488"/>
    <w:rsid w:val="009B67AF"/>
    <w:rsid w:val="009C4789"/>
    <w:rsid w:val="009D4872"/>
    <w:rsid w:val="009D6C92"/>
    <w:rsid w:val="009F0BC9"/>
    <w:rsid w:val="009F1400"/>
    <w:rsid w:val="009F1F0B"/>
    <w:rsid w:val="009F2252"/>
    <w:rsid w:val="009F3C4A"/>
    <w:rsid w:val="009F499E"/>
    <w:rsid w:val="00A03AE9"/>
    <w:rsid w:val="00A0711D"/>
    <w:rsid w:val="00A07E3F"/>
    <w:rsid w:val="00A11463"/>
    <w:rsid w:val="00A12F60"/>
    <w:rsid w:val="00A13909"/>
    <w:rsid w:val="00A200B1"/>
    <w:rsid w:val="00A2268C"/>
    <w:rsid w:val="00A22DDD"/>
    <w:rsid w:val="00A24CD1"/>
    <w:rsid w:val="00A2684F"/>
    <w:rsid w:val="00A327B2"/>
    <w:rsid w:val="00A33C22"/>
    <w:rsid w:val="00A4190F"/>
    <w:rsid w:val="00A570FD"/>
    <w:rsid w:val="00A6625A"/>
    <w:rsid w:val="00A77185"/>
    <w:rsid w:val="00A84A3E"/>
    <w:rsid w:val="00A85641"/>
    <w:rsid w:val="00AB3BB5"/>
    <w:rsid w:val="00AB5C68"/>
    <w:rsid w:val="00AC38DB"/>
    <w:rsid w:val="00AC4F74"/>
    <w:rsid w:val="00AD2A94"/>
    <w:rsid w:val="00AD5AD2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75C4E"/>
    <w:rsid w:val="00B80A23"/>
    <w:rsid w:val="00B82987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5EA1"/>
    <w:rsid w:val="00BF1885"/>
    <w:rsid w:val="00BF48EA"/>
    <w:rsid w:val="00C03FB6"/>
    <w:rsid w:val="00C0594C"/>
    <w:rsid w:val="00C061B5"/>
    <w:rsid w:val="00C11D90"/>
    <w:rsid w:val="00C12B2C"/>
    <w:rsid w:val="00C167B3"/>
    <w:rsid w:val="00C17390"/>
    <w:rsid w:val="00C33FC4"/>
    <w:rsid w:val="00C36582"/>
    <w:rsid w:val="00C573EC"/>
    <w:rsid w:val="00C61FD0"/>
    <w:rsid w:val="00C71975"/>
    <w:rsid w:val="00C73332"/>
    <w:rsid w:val="00C73D3A"/>
    <w:rsid w:val="00C826F6"/>
    <w:rsid w:val="00C82B16"/>
    <w:rsid w:val="00C84215"/>
    <w:rsid w:val="00C87D5C"/>
    <w:rsid w:val="00C93CD8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40D6B"/>
    <w:rsid w:val="00D50ADD"/>
    <w:rsid w:val="00D5574E"/>
    <w:rsid w:val="00D704B9"/>
    <w:rsid w:val="00D70DE8"/>
    <w:rsid w:val="00D716D6"/>
    <w:rsid w:val="00D72882"/>
    <w:rsid w:val="00D800D5"/>
    <w:rsid w:val="00D833A2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D03C6"/>
    <w:rsid w:val="00DE4FDA"/>
    <w:rsid w:val="00DE7491"/>
    <w:rsid w:val="00DF3E0B"/>
    <w:rsid w:val="00DF53A6"/>
    <w:rsid w:val="00E07196"/>
    <w:rsid w:val="00E10142"/>
    <w:rsid w:val="00E10254"/>
    <w:rsid w:val="00E15BF0"/>
    <w:rsid w:val="00E1662E"/>
    <w:rsid w:val="00E171F8"/>
    <w:rsid w:val="00E1763E"/>
    <w:rsid w:val="00E17B87"/>
    <w:rsid w:val="00E24690"/>
    <w:rsid w:val="00E30B9E"/>
    <w:rsid w:val="00E31823"/>
    <w:rsid w:val="00E34331"/>
    <w:rsid w:val="00E43D2E"/>
    <w:rsid w:val="00E441D6"/>
    <w:rsid w:val="00E56230"/>
    <w:rsid w:val="00E60B81"/>
    <w:rsid w:val="00E65EC1"/>
    <w:rsid w:val="00E7668F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17CD7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B7A48"/>
    <w:rsid w:val="00FB7B80"/>
    <w:rsid w:val="00FC2327"/>
    <w:rsid w:val="00FC579E"/>
    <w:rsid w:val="00FD1152"/>
    <w:rsid w:val="00FD1B5E"/>
    <w:rsid w:val="00FD34E1"/>
    <w:rsid w:val="00FD75CB"/>
    <w:rsid w:val="00FE2DE0"/>
    <w:rsid w:val="00FE31D2"/>
    <w:rsid w:val="00FE74CB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60DAFB"/>
  <w15:docId w15:val="{405866CA-23ED-46EA-B94F-12982BA0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F7"/>
  </w:style>
  <w:style w:type="paragraph" w:styleId="Footer">
    <w:name w:val="footer"/>
    <w:basedOn w:val="Normal"/>
    <w:link w:val="FooterChar"/>
    <w:uiPriority w:val="99"/>
    <w:unhideWhenUsed/>
    <w:rsid w:val="0020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Schuldt, Ryan</cp:lastModifiedBy>
  <cp:revision>5</cp:revision>
  <cp:lastPrinted>2015-03-02T20:45:00Z</cp:lastPrinted>
  <dcterms:created xsi:type="dcterms:W3CDTF">2018-04-26T17:06:00Z</dcterms:created>
  <dcterms:modified xsi:type="dcterms:W3CDTF">2019-09-06T23:52:00Z</dcterms:modified>
</cp:coreProperties>
</file>